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4062FE">
        <w:trPr>
          <w:trHeight w:val="489"/>
        </w:trPr>
        <w:tc>
          <w:tcPr>
            <w:tcW w:w="15120" w:type="dxa"/>
            <w:gridSpan w:val="3"/>
            <w:shd w:val="clear" w:color="auto" w:fill="F4AF83"/>
          </w:tcPr>
          <w:p w:rsidR="004062FE" w:rsidRPr="00C44524" w:rsidRDefault="00C44524">
            <w:pPr>
              <w:pStyle w:val="TableParagraph"/>
              <w:spacing w:line="469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z w:val="24"/>
                <w:szCs w:val="24"/>
              </w:rPr>
              <w:t>SECONDARIA</w:t>
            </w:r>
            <w:r w:rsidRPr="00C4452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44524">
              <w:rPr>
                <w:b/>
                <w:sz w:val="24"/>
                <w:szCs w:val="24"/>
              </w:rPr>
              <w:t>DI</w:t>
            </w:r>
            <w:r w:rsidRPr="00C4452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44524">
              <w:rPr>
                <w:b/>
                <w:sz w:val="24"/>
                <w:szCs w:val="24"/>
              </w:rPr>
              <w:t>PRIMO</w:t>
            </w:r>
            <w:r w:rsidRPr="00C44524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4062FE">
        <w:trPr>
          <w:trHeight w:val="438"/>
        </w:trPr>
        <w:tc>
          <w:tcPr>
            <w:tcW w:w="15120" w:type="dxa"/>
            <w:gridSpan w:val="3"/>
            <w:shd w:val="clear" w:color="auto" w:fill="FAE3D4"/>
          </w:tcPr>
          <w:p w:rsidR="004062FE" w:rsidRPr="00C44524" w:rsidRDefault="00C44524">
            <w:pPr>
              <w:pStyle w:val="TableParagraph"/>
              <w:spacing w:line="419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pacing w:val="-2"/>
                <w:sz w:val="24"/>
                <w:szCs w:val="24"/>
              </w:rPr>
              <w:t>MATEMATICA</w:t>
            </w:r>
          </w:p>
        </w:tc>
      </w:tr>
      <w:tr w:rsidR="004062FE">
        <w:trPr>
          <w:trHeight w:val="390"/>
        </w:trPr>
        <w:tc>
          <w:tcPr>
            <w:tcW w:w="15120" w:type="dxa"/>
            <w:gridSpan w:val="3"/>
            <w:shd w:val="clear" w:color="auto" w:fill="F4AF83"/>
          </w:tcPr>
          <w:p w:rsidR="004062FE" w:rsidRPr="00C44524" w:rsidRDefault="00C44524">
            <w:pPr>
              <w:pStyle w:val="TableParagraph"/>
              <w:spacing w:line="371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z w:val="24"/>
                <w:szCs w:val="24"/>
              </w:rPr>
              <w:t>CLASSE</w:t>
            </w:r>
            <w:r w:rsidRPr="00C44524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44524">
              <w:rPr>
                <w:b/>
                <w:spacing w:val="-4"/>
                <w:sz w:val="24"/>
                <w:szCs w:val="24"/>
              </w:rPr>
              <w:t>PRIMA</w:t>
            </w:r>
          </w:p>
        </w:tc>
      </w:tr>
      <w:tr w:rsidR="004062FE">
        <w:trPr>
          <w:trHeight w:val="292"/>
        </w:trPr>
        <w:tc>
          <w:tcPr>
            <w:tcW w:w="1754" w:type="dxa"/>
            <w:vMerge w:val="restart"/>
            <w:shd w:val="clear" w:color="auto" w:fill="F7CAAC"/>
          </w:tcPr>
          <w:p w:rsidR="004062FE" w:rsidRPr="00C44524" w:rsidRDefault="00C44524">
            <w:pPr>
              <w:pStyle w:val="TableParagraph"/>
              <w:spacing w:line="292" w:lineRule="exact"/>
              <w:ind w:left="9" w:right="3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pacing w:val="-2"/>
                <w:sz w:val="24"/>
                <w:szCs w:val="24"/>
              </w:rPr>
              <w:t>NUCLEI</w:t>
            </w:r>
          </w:p>
          <w:p w:rsidR="004062FE" w:rsidRPr="00C44524" w:rsidRDefault="00C44524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400" w:type="dxa"/>
            <w:shd w:val="clear" w:color="auto" w:fill="F7CAAC"/>
          </w:tcPr>
          <w:p w:rsidR="004062FE" w:rsidRPr="00C44524" w:rsidRDefault="00C44524">
            <w:pPr>
              <w:pStyle w:val="TableParagraph"/>
              <w:spacing w:line="272" w:lineRule="exact"/>
              <w:ind w:left="11" w:right="1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pacing w:val="-2"/>
                <w:sz w:val="24"/>
                <w:szCs w:val="24"/>
              </w:rPr>
              <w:t>TRAGUARDI PER LO SVILUPPO DELLE COMPETENZE</w:t>
            </w:r>
          </w:p>
        </w:tc>
        <w:tc>
          <w:tcPr>
            <w:tcW w:w="7966" w:type="dxa"/>
            <w:vMerge w:val="restart"/>
            <w:shd w:val="clear" w:color="auto" w:fill="F7CAAC"/>
          </w:tcPr>
          <w:p w:rsidR="004062FE" w:rsidRPr="00C44524" w:rsidRDefault="00C44524">
            <w:pPr>
              <w:pStyle w:val="TableParagraph"/>
              <w:spacing w:line="29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C44524">
              <w:rPr>
                <w:b/>
                <w:sz w:val="24"/>
                <w:szCs w:val="24"/>
              </w:rPr>
              <w:t>OBIETTIVI</w:t>
            </w:r>
            <w:r w:rsidRPr="00C4452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4524">
              <w:rPr>
                <w:b/>
                <w:sz w:val="24"/>
                <w:szCs w:val="24"/>
              </w:rPr>
              <w:t>DI</w:t>
            </w:r>
            <w:r w:rsidRPr="00C44524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4062FE">
        <w:trPr>
          <w:trHeight w:val="282"/>
        </w:trPr>
        <w:tc>
          <w:tcPr>
            <w:tcW w:w="1754" w:type="dxa"/>
            <w:vMerge/>
            <w:tcBorders>
              <w:top w:val="nil"/>
            </w:tcBorders>
            <w:shd w:val="clear" w:color="auto" w:fill="F7CAAC"/>
          </w:tcPr>
          <w:p w:rsidR="004062FE" w:rsidRDefault="004062FE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F7CAAC"/>
          </w:tcPr>
          <w:p w:rsidR="004062FE" w:rsidRDefault="00C44524">
            <w:pPr>
              <w:pStyle w:val="TableParagraph"/>
              <w:spacing w:line="263" w:lineRule="exact"/>
              <w:ind w:left="11"/>
              <w:jc w:val="center"/>
            </w:pPr>
            <w:r>
              <w:rPr>
                <w:spacing w:val="-2"/>
              </w:rPr>
              <w:t>L’alunno</w:t>
            </w:r>
            <w:r w:rsidR="00055C48">
              <w:rPr>
                <w:spacing w:val="-2"/>
              </w:rPr>
              <w:t>/a</w:t>
            </w:r>
            <w:r>
              <w:rPr>
                <w:spacing w:val="-2"/>
              </w:rPr>
              <w:t>:</w:t>
            </w:r>
          </w:p>
        </w:tc>
        <w:tc>
          <w:tcPr>
            <w:tcW w:w="7966" w:type="dxa"/>
            <w:vMerge/>
            <w:tcBorders>
              <w:top w:val="nil"/>
            </w:tcBorders>
            <w:shd w:val="clear" w:color="auto" w:fill="F7CAAC"/>
          </w:tcPr>
          <w:p w:rsidR="004062FE" w:rsidRDefault="004062FE">
            <w:pPr>
              <w:rPr>
                <w:sz w:val="2"/>
                <w:szCs w:val="2"/>
              </w:rPr>
            </w:pPr>
          </w:p>
        </w:tc>
      </w:tr>
      <w:tr w:rsidR="004062FE">
        <w:trPr>
          <w:trHeight w:val="6376"/>
        </w:trPr>
        <w:tc>
          <w:tcPr>
            <w:tcW w:w="1754" w:type="dxa"/>
            <w:shd w:val="clear" w:color="auto" w:fill="FFFFFF"/>
          </w:tcPr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spacing w:before="177"/>
              <w:ind w:left="0"/>
              <w:rPr>
                <w:rFonts w:ascii="Times New Roman"/>
              </w:rPr>
            </w:pPr>
          </w:p>
          <w:p w:rsidR="004062FE" w:rsidRDefault="00C44524">
            <w:pPr>
              <w:pStyle w:val="TableParagraph"/>
              <w:spacing w:before="1"/>
              <w:ind w:left="491"/>
              <w:rPr>
                <w:b/>
              </w:rPr>
            </w:pPr>
            <w:r>
              <w:rPr>
                <w:b/>
                <w:spacing w:val="-2"/>
              </w:rPr>
              <w:t>NUMERI</w:t>
            </w:r>
          </w:p>
        </w:tc>
        <w:tc>
          <w:tcPr>
            <w:tcW w:w="5400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si</w:t>
            </w:r>
            <w:r>
              <w:rPr>
                <w:spacing w:val="-13"/>
              </w:rPr>
              <w:t xml:space="preserve"> </w:t>
            </w:r>
            <w:r>
              <w:t>muove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2"/>
              </w:rPr>
              <w:t xml:space="preserve"> </w:t>
            </w:r>
            <w:r>
              <w:t>sicurezza</w:t>
            </w:r>
            <w:r>
              <w:rPr>
                <w:spacing w:val="-11"/>
              </w:rPr>
              <w:t xml:space="preserve"> </w:t>
            </w:r>
            <w:r>
              <w:t>nel</w:t>
            </w:r>
            <w:r>
              <w:rPr>
                <w:spacing w:val="-13"/>
              </w:rPr>
              <w:t xml:space="preserve"> </w:t>
            </w:r>
            <w:r>
              <w:t>calcolo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1"/>
              </w:rPr>
              <w:t xml:space="preserve"> </w:t>
            </w:r>
            <w:r>
              <w:t>numeri</w:t>
            </w:r>
            <w:r>
              <w:rPr>
                <w:spacing w:val="-11"/>
              </w:rPr>
              <w:t xml:space="preserve"> </w:t>
            </w:r>
            <w:r>
              <w:t>naturali e</w:t>
            </w:r>
            <w:r>
              <w:rPr>
                <w:spacing w:val="-4"/>
              </w:rPr>
              <w:t xml:space="preserve"> </w:t>
            </w:r>
            <w:r>
              <w:t>decimali,</w:t>
            </w:r>
            <w:r>
              <w:rPr>
                <w:spacing w:val="-6"/>
              </w:rPr>
              <w:t xml:space="preserve"> </w:t>
            </w:r>
            <w:r>
              <w:t>ne</w:t>
            </w:r>
            <w:r>
              <w:rPr>
                <w:spacing w:val="-4"/>
              </w:rPr>
              <w:t xml:space="preserve"> </w:t>
            </w:r>
            <w:r>
              <w:t>padroneggia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diverse</w:t>
            </w:r>
            <w:r>
              <w:rPr>
                <w:spacing w:val="-4"/>
              </w:rPr>
              <w:t xml:space="preserve"> </w:t>
            </w:r>
            <w:r>
              <w:t xml:space="preserve">rappresentazioni e stima la grandezza di un numero e il risultato di </w:t>
            </w:r>
            <w:r w:rsidR="0028198E">
              <w:rPr>
                <w:spacing w:val="-2"/>
              </w:rPr>
              <w:t>operazioni;</w:t>
            </w:r>
          </w:p>
          <w:p w:rsidR="004062FE" w:rsidRDefault="00C44524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5" w:hanging="360"/>
              <w:jc w:val="both"/>
            </w:pPr>
            <w:r>
              <w:t>utilizza le proprietà per semplificare, a</w:t>
            </w:r>
            <w:r w:rsidR="0028198E">
              <w:t>nche mentalmente, le operazioni;</w:t>
            </w:r>
          </w:p>
          <w:p w:rsidR="004062FE" w:rsidRDefault="00C44524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5" w:hanging="360"/>
              <w:jc w:val="both"/>
            </w:pPr>
            <w:r>
              <w:t>riconosce e risolve problemi in contesti diversi valutando le informazioni e l</w:t>
            </w:r>
            <w:r w:rsidR="0028198E">
              <w:t>a loro coerenza;</w:t>
            </w:r>
          </w:p>
          <w:p w:rsidR="004062FE" w:rsidRDefault="00C44524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8" w:hanging="360"/>
              <w:jc w:val="both"/>
            </w:pPr>
            <w:r>
              <w:t>spiega il procedimento seguito, mantenendo il controllo sia sul process</w:t>
            </w:r>
            <w:r w:rsidR="0028198E">
              <w:t>o risolutivo, sia sui risultati;</w:t>
            </w:r>
          </w:p>
          <w:p w:rsidR="004062FE" w:rsidRDefault="00C44524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7" w:hanging="360"/>
              <w:jc w:val="both"/>
            </w:pPr>
            <w:r>
              <w:t>confronta procedimenti diversi e produce formalizzazioni che gli consentono di passare da un problema specifico a una classe di problem</w:t>
            </w:r>
            <w:r w:rsidR="0028198E">
              <w:t>i;</w:t>
            </w:r>
          </w:p>
          <w:p w:rsidR="004062FE" w:rsidRDefault="00C44524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6" w:hanging="360"/>
              <w:jc w:val="both"/>
            </w:pPr>
            <w:r>
              <w:t>utilizza e interpreta il linguaggio matematico e ne coglie il r</w:t>
            </w:r>
            <w:r w:rsidR="0028198E">
              <w:t>apporto col linguaggio naturale;</w:t>
            </w:r>
          </w:p>
          <w:p w:rsidR="004062FE" w:rsidRDefault="00C44524" w:rsidP="0028198E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5" w:hanging="360"/>
              <w:jc w:val="both"/>
            </w:pPr>
            <w:r>
              <w:t xml:space="preserve">ha rafforzato un atteggiamento positivo rispetto alla matematica attraverso esperienze significative e ha </w:t>
            </w:r>
            <w:r>
              <w:rPr>
                <w:spacing w:val="-2"/>
              </w:rPr>
              <w:t>capito come gli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matematici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appresi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siano utili </w:t>
            </w:r>
            <w:r>
              <w:t>in molte situazioni per operare nella realtà</w:t>
            </w:r>
            <w:r w:rsidR="0028198E">
              <w:t>;</w:t>
            </w:r>
          </w:p>
        </w:tc>
        <w:tc>
          <w:tcPr>
            <w:tcW w:w="7966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Eseguire</w:t>
            </w:r>
            <w:r>
              <w:rPr>
                <w:spacing w:val="-6"/>
              </w:rPr>
              <w:t xml:space="preserve"> </w:t>
            </w:r>
            <w:r>
              <w:t>addizioni,</w:t>
            </w:r>
            <w:r>
              <w:rPr>
                <w:spacing w:val="-6"/>
              </w:rPr>
              <w:t xml:space="preserve"> </w:t>
            </w:r>
            <w:r>
              <w:t>sottrazioni,</w:t>
            </w:r>
            <w:r>
              <w:rPr>
                <w:spacing w:val="-6"/>
              </w:rPr>
              <w:t xml:space="preserve"> </w:t>
            </w:r>
            <w:r>
              <w:t>moltiplicazioni,</w:t>
            </w:r>
            <w:r>
              <w:rPr>
                <w:spacing w:val="-6"/>
              </w:rPr>
              <w:t xml:space="preserve"> </w:t>
            </w:r>
            <w:r>
              <w:t>divisioni,</w:t>
            </w:r>
            <w:r>
              <w:rPr>
                <w:spacing w:val="-6"/>
              </w:rPr>
              <w:t xml:space="preserve"> </w:t>
            </w:r>
            <w:r>
              <w:t>ordinamenti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confronti</w:t>
            </w:r>
            <w:r>
              <w:rPr>
                <w:spacing w:val="-9"/>
              </w:rPr>
              <w:t xml:space="preserve"> </w:t>
            </w:r>
            <w:r>
              <w:t>tra i numeri naturali interi e decimali, quando possibile a mente oppure utilizzando gli usuali</w:t>
            </w:r>
            <w:r>
              <w:rPr>
                <w:spacing w:val="-2"/>
              </w:rPr>
              <w:t xml:space="preserve"> </w:t>
            </w:r>
            <w:r>
              <w:t>algoritmi</w:t>
            </w:r>
            <w:r>
              <w:rPr>
                <w:spacing w:val="-2"/>
              </w:rPr>
              <w:t xml:space="preserve"> </w:t>
            </w:r>
            <w:r>
              <w:t>scritti,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1"/>
              </w:rPr>
              <w:t xml:space="preserve"> </w:t>
            </w:r>
            <w:r>
              <w:t>calcolatrici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fogli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calcolo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valutando</w:t>
            </w:r>
            <w:r>
              <w:rPr>
                <w:spacing w:val="-1"/>
              </w:rPr>
              <w:t xml:space="preserve"> </w:t>
            </w:r>
            <w:r>
              <w:t>quale</w:t>
            </w:r>
            <w:r>
              <w:rPr>
                <w:spacing w:val="-1"/>
              </w:rPr>
              <w:t xml:space="preserve"> </w:t>
            </w:r>
            <w:r>
              <w:t>strumento può essere più opportuno.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7"/>
              </w:tabs>
              <w:spacing w:line="268" w:lineRule="exact"/>
              <w:ind w:left="407" w:hanging="299"/>
              <w:jc w:val="both"/>
            </w:pPr>
            <w:r>
              <w:t>Rappresentare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numeri</w:t>
            </w:r>
            <w:r>
              <w:rPr>
                <w:spacing w:val="-5"/>
              </w:rPr>
              <w:t xml:space="preserve"> </w:t>
            </w:r>
            <w:r>
              <w:t>conosciuti</w:t>
            </w:r>
            <w:r>
              <w:rPr>
                <w:spacing w:val="-5"/>
              </w:rPr>
              <w:t xml:space="preserve"> </w:t>
            </w:r>
            <w:r>
              <w:t>sulla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retta.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18" w:line="259" w:lineRule="auto"/>
              <w:ind w:right="95"/>
            </w:pPr>
            <w:r>
              <w:t>Utilizzare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proprietà</w:t>
            </w:r>
            <w:r>
              <w:rPr>
                <w:spacing w:val="40"/>
              </w:rPr>
              <w:t xml:space="preserve"> </w:t>
            </w:r>
            <w:r>
              <w:t>associativa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distributiva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raggruppare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semplificare, anche mentalmente, le operazioni.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1" w:line="256" w:lineRule="auto"/>
              <w:ind w:right="99"/>
            </w:pPr>
            <w:r>
              <w:t>Descrivere con un’espressione numerica la sequenza di operazioni che fornisce la soluzione di un problema.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4" w:line="259" w:lineRule="auto"/>
              <w:ind w:right="96"/>
            </w:pPr>
            <w:r>
              <w:t>Eseguire</w:t>
            </w:r>
            <w:r>
              <w:rPr>
                <w:spacing w:val="-13"/>
              </w:rPr>
              <w:t xml:space="preserve"> </w:t>
            </w:r>
            <w:r>
              <w:t>semplici</w:t>
            </w:r>
            <w:r>
              <w:rPr>
                <w:spacing w:val="-12"/>
              </w:rPr>
              <w:t xml:space="preserve"> </w:t>
            </w:r>
            <w:r>
              <w:t>espressioni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calcolo</w:t>
            </w:r>
            <w:r>
              <w:rPr>
                <w:spacing w:val="-13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>numeri</w:t>
            </w:r>
            <w:r>
              <w:rPr>
                <w:spacing w:val="-15"/>
              </w:rPr>
              <w:t xml:space="preserve"> </w:t>
            </w:r>
            <w:r>
              <w:t>conosciuti,</w:t>
            </w:r>
            <w:r>
              <w:rPr>
                <w:spacing w:val="-13"/>
              </w:rPr>
              <w:t xml:space="preserve"> </w:t>
            </w:r>
            <w:r>
              <w:t>essendo</w:t>
            </w:r>
            <w:r>
              <w:rPr>
                <w:spacing w:val="-12"/>
              </w:rPr>
              <w:t xml:space="preserve"> </w:t>
            </w:r>
            <w:r>
              <w:t>consapevoli del</w:t>
            </w:r>
            <w:r>
              <w:rPr>
                <w:spacing w:val="-4"/>
              </w:rPr>
              <w:t xml:space="preserve"> </w:t>
            </w:r>
            <w:r>
              <w:t>significato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parentesi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convenzioni</w:t>
            </w:r>
            <w:r>
              <w:rPr>
                <w:spacing w:val="-7"/>
              </w:rPr>
              <w:t xml:space="preserve"> </w:t>
            </w:r>
            <w:r>
              <w:t>sulla</w:t>
            </w:r>
            <w:r>
              <w:rPr>
                <w:spacing w:val="-4"/>
              </w:rPr>
              <w:t xml:space="preserve"> </w:t>
            </w:r>
            <w:r>
              <w:t>precedenza</w:t>
            </w:r>
            <w:r>
              <w:rPr>
                <w:spacing w:val="-4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operazioni.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56" w:lineRule="auto"/>
              <w:ind w:right="95"/>
            </w:pPr>
            <w:r>
              <w:t>Utilizzare la notazione per le potenze con esponente intero positivo e le proprietà delle potenze per semplificare calcoli e notazioni.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7"/>
              </w:tabs>
              <w:spacing w:before="4"/>
              <w:ind w:left="407" w:hanging="299"/>
            </w:pPr>
            <w:r>
              <w:t>Esprimere</w:t>
            </w:r>
            <w:r>
              <w:rPr>
                <w:spacing w:val="-8"/>
              </w:rPr>
              <w:t xml:space="preserve"> </w:t>
            </w:r>
            <w:r>
              <w:t>misure</w:t>
            </w:r>
            <w:r>
              <w:rPr>
                <w:spacing w:val="-2"/>
              </w:rPr>
              <w:t xml:space="preserve"> </w:t>
            </w:r>
            <w:r>
              <w:t>utilizzando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potenze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cifre</w:t>
            </w:r>
            <w:r>
              <w:rPr>
                <w:spacing w:val="-2"/>
              </w:rPr>
              <w:t xml:space="preserve"> significative.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7"/>
              </w:tabs>
              <w:spacing w:before="22"/>
              <w:ind w:left="407" w:hanging="299"/>
            </w:pPr>
            <w:r>
              <w:t>Utilizzare</w:t>
            </w:r>
            <w:r>
              <w:rPr>
                <w:spacing w:val="-4"/>
              </w:rPr>
              <w:t xml:space="preserve"> </w:t>
            </w:r>
            <w:r>
              <w:t>scale</w:t>
            </w:r>
            <w:r>
              <w:rPr>
                <w:spacing w:val="-3"/>
              </w:rPr>
              <w:t xml:space="preserve"> </w:t>
            </w:r>
            <w:r>
              <w:t>graduate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contesti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significativi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22" w:line="256" w:lineRule="auto"/>
              <w:ind w:right="95"/>
            </w:pPr>
            <w:r>
              <w:t>Individuare multipli e divisori di un numero naturale e multipli e divisori comuni a più numeri.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3" w:line="259" w:lineRule="auto"/>
              <w:ind w:right="95"/>
            </w:pPr>
            <w:r>
              <w:t>Comprendere il significato e l’utilità del multiplo comune più piccolo e del divisore comune più grande, in matematica e in situazioni concrete.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1" w:line="256" w:lineRule="auto"/>
              <w:ind w:right="96"/>
            </w:pPr>
            <w:r>
              <w:t>In</w:t>
            </w:r>
            <w:r>
              <w:rPr>
                <w:spacing w:val="-11"/>
              </w:rPr>
              <w:t xml:space="preserve"> </w:t>
            </w:r>
            <w:r>
              <w:t>casi</w:t>
            </w:r>
            <w:r>
              <w:rPr>
                <w:spacing w:val="-10"/>
              </w:rPr>
              <w:t xml:space="preserve"> </w:t>
            </w:r>
            <w:r>
              <w:t>semplici</w:t>
            </w:r>
            <w:r>
              <w:rPr>
                <w:spacing w:val="-10"/>
              </w:rPr>
              <w:t xml:space="preserve"> </w:t>
            </w:r>
            <w:r>
              <w:t>scomporre</w:t>
            </w:r>
            <w:r>
              <w:rPr>
                <w:spacing w:val="-12"/>
              </w:rPr>
              <w:t xml:space="preserve"> </w:t>
            </w:r>
            <w:r>
              <w:t>numeri</w:t>
            </w:r>
            <w:r>
              <w:rPr>
                <w:spacing w:val="-10"/>
              </w:rPr>
              <w:t xml:space="preserve"> </w:t>
            </w:r>
            <w:r>
              <w:t>naturali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fattori</w:t>
            </w:r>
            <w:r>
              <w:rPr>
                <w:spacing w:val="-10"/>
              </w:rPr>
              <w:t xml:space="preserve"> </w:t>
            </w:r>
            <w:r>
              <w:t>primi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conoscere</w:t>
            </w:r>
            <w:r>
              <w:rPr>
                <w:spacing w:val="-9"/>
              </w:rPr>
              <w:t xml:space="preserve"> </w:t>
            </w:r>
            <w:r>
              <w:t>l’utilità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tale scomposizione per diversi fini.</w:t>
            </w:r>
          </w:p>
          <w:p w:rsidR="004062FE" w:rsidRDefault="00C44524">
            <w:pPr>
              <w:pStyle w:val="TableParagraph"/>
              <w:numPr>
                <w:ilvl w:val="0"/>
                <w:numId w:val="7"/>
              </w:numPr>
              <w:tabs>
                <w:tab w:val="left" w:pos="407"/>
              </w:tabs>
              <w:spacing w:before="4"/>
              <w:ind w:left="407" w:hanging="299"/>
            </w:pPr>
            <w:r>
              <w:t>Utilizzare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concetto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frazioni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frazioni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equivalenti.</w:t>
            </w:r>
          </w:p>
        </w:tc>
      </w:tr>
      <w:tr w:rsidR="004062FE">
        <w:trPr>
          <w:trHeight w:val="1739"/>
        </w:trPr>
        <w:tc>
          <w:tcPr>
            <w:tcW w:w="1754" w:type="dxa"/>
            <w:shd w:val="clear" w:color="auto" w:fill="FFFFFF"/>
          </w:tcPr>
          <w:p w:rsidR="004062FE" w:rsidRDefault="004062FE">
            <w:pPr>
              <w:pStyle w:val="TableParagraph"/>
              <w:spacing w:before="242"/>
              <w:ind w:left="0"/>
              <w:rPr>
                <w:rFonts w:ascii="Times New Roman"/>
              </w:rPr>
            </w:pPr>
          </w:p>
          <w:p w:rsidR="004062FE" w:rsidRDefault="00C44524">
            <w:pPr>
              <w:pStyle w:val="TableParagraph"/>
              <w:spacing w:before="1" w:line="259" w:lineRule="auto"/>
              <w:ind w:left="424" w:right="298" w:hanging="116"/>
              <w:rPr>
                <w:b/>
              </w:rPr>
            </w:pPr>
            <w:r>
              <w:rPr>
                <w:b/>
              </w:rPr>
              <w:t>RELAZIONI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FUNZIONI</w:t>
            </w:r>
          </w:p>
        </w:tc>
        <w:tc>
          <w:tcPr>
            <w:tcW w:w="5400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9" w:lineRule="auto"/>
              <w:ind w:right="95"/>
            </w:pPr>
            <w:r>
              <w:t>riconosce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risolve</w:t>
            </w:r>
            <w:r>
              <w:rPr>
                <w:spacing w:val="80"/>
              </w:rPr>
              <w:t xml:space="preserve"> </w:t>
            </w:r>
            <w:r>
              <w:t>problemi</w:t>
            </w:r>
            <w:r>
              <w:rPr>
                <w:spacing w:val="80"/>
              </w:rPr>
              <w:t xml:space="preserve"> </w:t>
            </w:r>
            <w:r>
              <w:t>in</w:t>
            </w:r>
            <w:r>
              <w:rPr>
                <w:spacing w:val="80"/>
              </w:rPr>
              <w:t xml:space="preserve"> </w:t>
            </w:r>
            <w:r>
              <w:t>contesti</w:t>
            </w:r>
            <w:r>
              <w:rPr>
                <w:spacing w:val="80"/>
              </w:rPr>
              <w:t xml:space="preserve"> </w:t>
            </w:r>
            <w:r>
              <w:t>diversi</w:t>
            </w:r>
            <w:r>
              <w:rPr>
                <w:spacing w:val="80"/>
              </w:rPr>
              <w:t xml:space="preserve"> </w:t>
            </w:r>
            <w:r>
              <w:t xml:space="preserve">valutando le </w:t>
            </w:r>
            <w:r w:rsidR="0028198E">
              <w:t>informazioni e la loro coerenza;</w:t>
            </w:r>
          </w:p>
          <w:p w:rsidR="004062FE" w:rsidRDefault="00C44524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6" w:lineRule="auto"/>
              <w:ind w:right="96"/>
            </w:pPr>
            <w:r>
              <w:t>utilizza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interpreta</w:t>
            </w:r>
            <w:r>
              <w:rPr>
                <w:spacing w:val="40"/>
              </w:rPr>
              <w:t xml:space="preserve"> </w:t>
            </w:r>
            <w:r>
              <w:t>il</w:t>
            </w:r>
            <w:r>
              <w:rPr>
                <w:spacing w:val="40"/>
              </w:rPr>
              <w:t xml:space="preserve"> </w:t>
            </w:r>
            <w:r>
              <w:t>linguaggio</w:t>
            </w:r>
            <w:r>
              <w:rPr>
                <w:spacing w:val="40"/>
              </w:rPr>
              <w:t xml:space="preserve"> </w:t>
            </w:r>
            <w:r>
              <w:t>matematico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ne coglie il r</w:t>
            </w:r>
            <w:r w:rsidR="0028198E">
              <w:t>apporto col linguaggio naturale;</w:t>
            </w:r>
          </w:p>
          <w:p w:rsidR="004062FE" w:rsidRDefault="00C44524">
            <w:pPr>
              <w:pStyle w:val="TableParagraph"/>
              <w:numPr>
                <w:ilvl w:val="0"/>
                <w:numId w:val="6"/>
              </w:numPr>
              <w:tabs>
                <w:tab w:val="left" w:pos="407"/>
              </w:tabs>
              <w:spacing w:before="1"/>
              <w:ind w:left="407" w:hanging="299"/>
            </w:pPr>
            <w:r>
              <w:t>ha</w:t>
            </w:r>
            <w:r>
              <w:rPr>
                <w:spacing w:val="27"/>
              </w:rPr>
              <w:t xml:space="preserve"> </w:t>
            </w:r>
            <w:r>
              <w:t>rafforzato</w:t>
            </w:r>
            <w:r>
              <w:rPr>
                <w:spacing w:val="28"/>
              </w:rPr>
              <w:t xml:space="preserve"> </w:t>
            </w:r>
            <w:r>
              <w:t>un</w:t>
            </w:r>
            <w:r>
              <w:rPr>
                <w:spacing w:val="27"/>
              </w:rPr>
              <w:t xml:space="preserve"> </w:t>
            </w:r>
            <w:r>
              <w:t>atteggiamento</w:t>
            </w:r>
            <w:r>
              <w:rPr>
                <w:spacing w:val="28"/>
              </w:rPr>
              <w:t xml:space="preserve"> </w:t>
            </w:r>
            <w:r>
              <w:t>positivo</w:t>
            </w:r>
            <w:r>
              <w:rPr>
                <w:spacing w:val="28"/>
              </w:rPr>
              <w:t xml:space="preserve"> </w:t>
            </w:r>
            <w:r>
              <w:t>rispetto</w:t>
            </w:r>
            <w:r>
              <w:rPr>
                <w:spacing w:val="29"/>
              </w:rPr>
              <w:t xml:space="preserve"> </w:t>
            </w:r>
            <w:r>
              <w:rPr>
                <w:spacing w:val="-4"/>
              </w:rPr>
              <w:t>alla</w:t>
            </w:r>
          </w:p>
          <w:p w:rsidR="004062FE" w:rsidRDefault="00C44524">
            <w:pPr>
              <w:pStyle w:val="TableParagraph"/>
              <w:spacing w:before="22"/>
            </w:pPr>
            <w:r>
              <w:t>matematica</w:t>
            </w:r>
            <w:r>
              <w:rPr>
                <w:spacing w:val="50"/>
              </w:rPr>
              <w:t xml:space="preserve"> </w:t>
            </w:r>
            <w:r>
              <w:t>attraverso</w:t>
            </w:r>
            <w:r>
              <w:rPr>
                <w:spacing w:val="52"/>
              </w:rPr>
              <w:t xml:space="preserve"> </w:t>
            </w:r>
            <w:r>
              <w:t>esperienze</w:t>
            </w:r>
            <w:r>
              <w:rPr>
                <w:spacing w:val="51"/>
              </w:rPr>
              <w:t xml:space="preserve"> </w:t>
            </w:r>
            <w:r>
              <w:t>significative</w:t>
            </w:r>
            <w:r>
              <w:rPr>
                <w:spacing w:val="49"/>
              </w:rPr>
              <w:t xml:space="preserve"> </w:t>
            </w:r>
            <w:r>
              <w:t>e</w:t>
            </w:r>
            <w:r>
              <w:rPr>
                <w:spacing w:val="52"/>
              </w:rPr>
              <w:t xml:space="preserve"> </w:t>
            </w:r>
            <w:r>
              <w:rPr>
                <w:spacing w:val="-5"/>
              </w:rPr>
              <w:t>ha</w:t>
            </w:r>
          </w:p>
        </w:tc>
        <w:tc>
          <w:tcPr>
            <w:tcW w:w="7966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line="265" w:lineRule="exact"/>
              <w:ind w:left="407" w:hanging="299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concetto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insieme.</w:t>
            </w:r>
          </w:p>
          <w:p w:rsidR="004062FE" w:rsidRDefault="00C44524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before="22"/>
              <w:ind w:left="407" w:hanging="299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l’intersezione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l’unione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più</w:t>
            </w:r>
            <w:r>
              <w:rPr>
                <w:spacing w:val="-4"/>
              </w:rPr>
              <w:t xml:space="preserve"> </w:t>
            </w:r>
            <w:r>
              <w:t>insiemi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fare</w:t>
            </w:r>
            <w:r>
              <w:rPr>
                <w:spacing w:val="-3"/>
              </w:rPr>
              <w:t xml:space="preserve"> </w:t>
            </w:r>
            <w:r>
              <w:t>relazioni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essi.</w:t>
            </w:r>
          </w:p>
          <w:p w:rsidR="004062FE" w:rsidRDefault="00C44524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before="21"/>
              <w:ind w:left="407" w:hanging="299"/>
            </w:pPr>
            <w:r>
              <w:t>Riconosce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dati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incognite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problema.</w:t>
            </w:r>
          </w:p>
        </w:tc>
      </w:tr>
    </w:tbl>
    <w:p w:rsidR="004062FE" w:rsidRDefault="00C44524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489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0E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1584" id="docshape1" filled="true" fillcolor="#fdf0e8" stroked="false">
                <v:fill type="solid"/>
                <w10:wrap type="none"/>
              </v:rect>
            </w:pict>
          </mc:Fallback>
        </mc:AlternateContent>
      </w:r>
    </w:p>
    <w:p w:rsidR="004062FE" w:rsidRDefault="004062FE">
      <w:pPr>
        <w:rPr>
          <w:sz w:val="2"/>
          <w:szCs w:val="2"/>
        </w:rPr>
        <w:sectPr w:rsidR="004062FE">
          <w:type w:val="continuous"/>
          <w:pgSz w:w="16840" w:h="11910" w:orient="landscape"/>
          <w:pgMar w:top="700" w:right="850" w:bottom="833" w:left="850" w:header="720" w:footer="720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4062FE">
        <w:trPr>
          <w:trHeight w:val="580"/>
        </w:trPr>
        <w:tc>
          <w:tcPr>
            <w:tcW w:w="1754" w:type="dxa"/>
            <w:shd w:val="clear" w:color="auto" w:fill="FFFFFF"/>
          </w:tcPr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0" w:type="dxa"/>
            <w:shd w:val="clear" w:color="auto" w:fill="FFFFFF"/>
          </w:tcPr>
          <w:p w:rsidR="004062FE" w:rsidRDefault="00C44524">
            <w:pPr>
              <w:pStyle w:val="TableParagraph"/>
              <w:spacing w:line="265" w:lineRule="exact"/>
            </w:pPr>
            <w:r>
              <w:rPr>
                <w:spacing w:val="-2"/>
              </w:rPr>
              <w:t>capito come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gli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strumenti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matematici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appresi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siano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utili</w:t>
            </w:r>
          </w:p>
          <w:p w:rsidR="004062FE" w:rsidRDefault="00C44524">
            <w:pPr>
              <w:pStyle w:val="TableParagraph"/>
              <w:spacing w:before="22"/>
            </w:pPr>
            <w:r>
              <w:t>in</w:t>
            </w:r>
            <w:r>
              <w:rPr>
                <w:spacing w:val="-5"/>
              </w:rPr>
              <w:t xml:space="preserve"> </w:t>
            </w:r>
            <w:r>
              <w:t>molte</w:t>
            </w:r>
            <w:r>
              <w:rPr>
                <w:spacing w:val="-5"/>
              </w:rPr>
              <w:t xml:space="preserve"> </w:t>
            </w:r>
            <w:r>
              <w:t>situazioni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operare</w:t>
            </w:r>
            <w:r>
              <w:rPr>
                <w:spacing w:val="-2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 w:rsidR="0028198E"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062FE">
        <w:trPr>
          <w:trHeight w:val="4636"/>
        </w:trPr>
        <w:tc>
          <w:tcPr>
            <w:tcW w:w="1754" w:type="dxa"/>
            <w:shd w:val="clear" w:color="auto" w:fill="FFFFFF"/>
          </w:tcPr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ind w:left="0"/>
              <w:rPr>
                <w:rFonts w:ascii="Times New Roman"/>
              </w:rPr>
            </w:pPr>
          </w:p>
          <w:p w:rsidR="004062FE" w:rsidRDefault="004062FE">
            <w:pPr>
              <w:pStyle w:val="TableParagraph"/>
              <w:spacing w:before="174"/>
              <w:ind w:left="0"/>
              <w:rPr>
                <w:rFonts w:ascii="Times New Roman"/>
              </w:rPr>
            </w:pPr>
          </w:p>
          <w:p w:rsidR="004062FE" w:rsidRDefault="00C44524">
            <w:pPr>
              <w:pStyle w:val="TableParagraph"/>
              <w:spacing w:line="259" w:lineRule="auto"/>
              <w:ind w:left="539" w:right="450" w:hanging="77"/>
              <w:rPr>
                <w:b/>
              </w:rPr>
            </w:pPr>
            <w:r>
              <w:rPr>
                <w:b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FIGURE</w:t>
            </w:r>
          </w:p>
        </w:tc>
        <w:tc>
          <w:tcPr>
            <w:tcW w:w="5400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 xml:space="preserve">riconosce e risolve problemi in contesti diversi valutando le </w:t>
            </w:r>
            <w:r w:rsidR="0028198E">
              <w:t>informazioni e la loro coerenza;</w:t>
            </w:r>
          </w:p>
          <w:p w:rsidR="004062FE" w:rsidRDefault="00C44524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8"/>
              <w:jc w:val="both"/>
            </w:pPr>
            <w:r>
              <w:t xml:space="preserve">spiega il procedimento seguito, mantenendo il controllo sia sul processo </w:t>
            </w:r>
            <w:r w:rsidR="0028198E">
              <w:t>risolutivo, sia sui risultati;</w:t>
            </w:r>
          </w:p>
          <w:p w:rsidR="004062FE" w:rsidRDefault="00C44524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confronta procedimenti diversi e produce formalizzazioni che gli consentono di passare da un problema spe</w:t>
            </w:r>
            <w:r w:rsidR="0028198E">
              <w:t>cifico a una classe di problemi;</w:t>
            </w:r>
          </w:p>
          <w:p w:rsidR="004062FE" w:rsidRDefault="00C44524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>utilizza e interpreta il linguaggio matematico (piano cartesiano, formule…) e ne coglie il r</w:t>
            </w:r>
            <w:r w:rsidR="0028198E">
              <w:t>apporto col linguaggio naturale;</w:t>
            </w:r>
          </w:p>
          <w:p w:rsidR="004062FE" w:rsidRDefault="00C44524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>riconosce e denomina le figure del piano, le loro rappresentazioni e cogli</w:t>
            </w:r>
            <w:r w:rsidR="0028198E">
              <w:t>e le relazioni tra gli elementi;</w:t>
            </w:r>
          </w:p>
          <w:p w:rsidR="004062FE" w:rsidRDefault="00C44524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ha rafforzato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2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5"/>
              </w:rPr>
              <w:t xml:space="preserve"> </w:t>
            </w:r>
            <w:r>
              <w:t>matematici</w:t>
            </w:r>
            <w:r>
              <w:rPr>
                <w:spacing w:val="-12"/>
              </w:rPr>
              <w:t xml:space="preserve"> </w:t>
            </w:r>
            <w:r>
              <w:t>appresi</w:t>
            </w:r>
            <w:r>
              <w:rPr>
                <w:spacing w:val="-15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</w:t>
            </w:r>
          </w:p>
          <w:p w:rsidR="004062FE" w:rsidRDefault="00C44524">
            <w:pPr>
              <w:pStyle w:val="TableParagraph"/>
              <w:spacing w:line="267" w:lineRule="exact"/>
              <w:jc w:val="both"/>
            </w:pPr>
            <w:r>
              <w:t>in</w:t>
            </w:r>
            <w:r>
              <w:rPr>
                <w:spacing w:val="-5"/>
              </w:rPr>
              <w:t xml:space="preserve"> </w:t>
            </w:r>
            <w:r>
              <w:t>molte</w:t>
            </w:r>
            <w:r>
              <w:rPr>
                <w:spacing w:val="-5"/>
              </w:rPr>
              <w:t xml:space="preserve"> </w:t>
            </w:r>
            <w:r>
              <w:t>situazioni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operare</w:t>
            </w:r>
            <w:r>
              <w:rPr>
                <w:spacing w:val="-2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 w:rsidR="0028198E">
              <w:rPr>
                <w:spacing w:val="-2"/>
              </w:rPr>
              <w:t>realtà;</w:t>
            </w:r>
            <w:bookmarkStart w:id="0" w:name="_GoBack"/>
            <w:bookmarkEnd w:id="0"/>
          </w:p>
        </w:tc>
        <w:tc>
          <w:tcPr>
            <w:tcW w:w="7966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Riprodurre figure e disegni geometrici, utilizzando in modo appropriato e con accuratezza</w:t>
            </w:r>
            <w:r>
              <w:rPr>
                <w:spacing w:val="-9"/>
              </w:rPr>
              <w:t xml:space="preserve"> </w:t>
            </w:r>
            <w:r>
              <w:t>opportuni</w:t>
            </w:r>
            <w:r>
              <w:rPr>
                <w:spacing w:val="-7"/>
              </w:rPr>
              <w:t xml:space="preserve"> </w:t>
            </w:r>
            <w:r>
              <w:t>strumenti</w:t>
            </w:r>
            <w:r>
              <w:rPr>
                <w:spacing w:val="-9"/>
              </w:rPr>
              <w:t xml:space="preserve"> </w:t>
            </w:r>
            <w:r>
              <w:t>(riga,</w:t>
            </w:r>
            <w:r>
              <w:rPr>
                <w:spacing w:val="-6"/>
              </w:rPr>
              <w:t xml:space="preserve"> </w:t>
            </w:r>
            <w:r>
              <w:t>squadra,</w:t>
            </w:r>
            <w:r>
              <w:rPr>
                <w:spacing w:val="-9"/>
              </w:rPr>
              <w:t xml:space="preserve"> </w:t>
            </w:r>
            <w:r>
              <w:t>compasso,</w:t>
            </w:r>
            <w:r>
              <w:rPr>
                <w:spacing w:val="-9"/>
              </w:rPr>
              <w:t xml:space="preserve"> </w:t>
            </w:r>
            <w:r>
              <w:t>goniometro,</w:t>
            </w:r>
            <w:r>
              <w:rPr>
                <w:spacing w:val="-6"/>
              </w:rPr>
              <w:t xml:space="preserve"> </w:t>
            </w:r>
            <w:r>
              <w:t>software</w:t>
            </w:r>
            <w:r>
              <w:rPr>
                <w:spacing w:val="-8"/>
              </w:rPr>
              <w:t xml:space="preserve"> </w:t>
            </w:r>
            <w:r>
              <w:t xml:space="preserve">di </w:t>
            </w:r>
            <w:r>
              <w:rPr>
                <w:spacing w:val="-2"/>
              </w:rPr>
              <w:t>geometria).</w:t>
            </w:r>
          </w:p>
          <w:p w:rsidR="004062FE" w:rsidRDefault="00C44524">
            <w:pPr>
              <w:pStyle w:val="TableParagraph"/>
              <w:numPr>
                <w:ilvl w:val="0"/>
                <w:numId w:val="3"/>
              </w:numPr>
              <w:tabs>
                <w:tab w:val="left" w:pos="407"/>
              </w:tabs>
              <w:spacing w:line="267" w:lineRule="exact"/>
              <w:ind w:left="407" w:hanging="299"/>
              <w:jc w:val="both"/>
            </w:pPr>
            <w:r>
              <w:t>Rappresentare</w:t>
            </w:r>
            <w:r>
              <w:rPr>
                <w:spacing w:val="-6"/>
              </w:rPr>
              <w:t xml:space="preserve"> </w:t>
            </w:r>
            <w:r>
              <w:t>punti,</w:t>
            </w:r>
            <w:r>
              <w:rPr>
                <w:spacing w:val="-5"/>
              </w:rPr>
              <w:t xml:space="preserve"> </w:t>
            </w:r>
            <w:r>
              <w:t>segmenti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figure</w:t>
            </w:r>
            <w:r>
              <w:rPr>
                <w:spacing w:val="-3"/>
              </w:rPr>
              <w:t xml:space="preserve"> </w:t>
            </w:r>
            <w:r>
              <w:t>sul</w:t>
            </w:r>
            <w:r>
              <w:rPr>
                <w:spacing w:val="-5"/>
              </w:rPr>
              <w:t xml:space="preserve"> </w:t>
            </w:r>
            <w:r>
              <w:t>piano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cartesiano.</w:t>
            </w:r>
          </w:p>
          <w:p w:rsidR="004062FE" w:rsidRDefault="00C44524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18" w:line="259" w:lineRule="auto"/>
              <w:ind w:right="97"/>
              <w:jc w:val="both"/>
            </w:pPr>
            <w:r>
              <w:t>Conoscere definizioni e proprietà (angoli, assi di simmetria, diagonali, …) delle principali figure piane (triangoli e quadrilateri).</w:t>
            </w:r>
          </w:p>
        </w:tc>
      </w:tr>
      <w:tr w:rsidR="004062FE">
        <w:trPr>
          <w:trHeight w:val="870"/>
        </w:trPr>
        <w:tc>
          <w:tcPr>
            <w:tcW w:w="1754" w:type="dxa"/>
            <w:shd w:val="clear" w:color="auto" w:fill="FFFFFF"/>
          </w:tcPr>
          <w:p w:rsidR="004062FE" w:rsidRDefault="00C44524">
            <w:pPr>
              <w:pStyle w:val="TableParagraph"/>
              <w:spacing w:before="61" w:line="259" w:lineRule="auto"/>
              <w:ind w:left="350" w:firstLine="251"/>
              <w:rPr>
                <w:b/>
              </w:rPr>
            </w:pPr>
            <w:r>
              <w:rPr>
                <w:b/>
              </w:rPr>
              <w:t xml:space="preserve">DATI E </w:t>
            </w:r>
            <w:r>
              <w:rPr>
                <w:b/>
                <w:spacing w:val="-2"/>
              </w:rPr>
              <w:t>PREVISIONI</w:t>
            </w:r>
          </w:p>
        </w:tc>
        <w:tc>
          <w:tcPr>
            <w:tcW w:w="5400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line="259" w:lineRule="auto"/>
              <w:ind w:right="96"/>
            </w:pPr>
            <w:r>
              <w:t>analizza dati e li interpreta sviluppando ragionamenti anche</w:t>
            </w:r>
            <w:r>
              <w:rPr>
                <w:spacing w:val="80"/>
                <w:w w:val="150"/>
              </w:rPr>
              <w:t xml:space="preserve"> </w:t>
            </w:r>
            <w:r>
              <w:t>con</w:t>
            </w:r>
            <w:r>
              <w:rPr>
                <w:spacing w:val="80"/>
                <w:w w:val="150"/>
              </w:rPr>
              <w:t xml:space="preserve"> </w:t>
            </w:r>
            <w:r>
              <w:t>l’ausilio</w:t>
            </w:r>
            <w:r>
              <w:rPr>
                <w:spacing w:val="80"/>
                <w:w w:val="150"/>
              </w:rPr>
              <w:t xml:space="preserve"> </w:t>
            </w:r>
            <w:r>
              <w:t>di</w:t>
            </w:r>
            <w:r>
              <w:rPr>
                <w:spacing w:val="80"/>
                <w:w w:val="150"/>
              </w:rPr>
              <w:t xml:space="preserve"> </w:t>
            </w:r>
            <w:r>
              <w:t>rappresentazioni</w:t>
            </w:r>
            <w:r>
              <w:rPr>
                <w:spacing w:val="80"/>
                <w:w w:val="150"/>
              </w:rPr>
              <w:t xml:space="preserve"> </w:t>
            </w:r>
            <w:r>
              <w:t>grafiche</w:t>
            </w:r>
          </w:p>
          <w:p w:rsidR="004062FE" w:rsidRDefault="00C44524">
            <w:pPr>
              <w:pStyle w:val="TableParagraph"/>
            </w:pPr>
            <w:r>
              <w:t>utilizzando</w:t>
            </w:r>
            <w:r>
              <w:rPr>
                <w:spacing w:val="-6"/>
              </w:rPr>
              <w:t xml:space="preserve"> </w:t>
            </w:r>
            <w:r>
              <w:t>consapevolmente</w:t>
            </w:r>
            <w:r>
              <w:rPr>
                <w:spacing w:val="-5"/>
              </w:rPr>
              <w:t xml:space="preserve"> </w:t>
            </w:r>
            <w:r>
              <w:t>gli</w:t>
            </w:r>
            <w:r>
              <w:rPr>
                <w:spacing w:val="-7"/>
              </w:rPr>
              <w:t xml:space="preserve"> </w:t>
            </w:r>
            <w:r>
              <w:t>strumenti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calcolo.</w:t>
            </w:r>
          </w:p>
        </w:tc>
        <w:tc>
          <w:tcPr>
            <w:tcW w:w="7966" w:type="dxa"/>
            <w:shd w:val="clear" w:color="auto" w:fill="FFFFFF"/>
          </w:tcPr>
          <w:p w:rsidR="004062FE" w:rsidRDefault="00C44524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line="259" w:lineRule="auto"/>
              <w:ind w:right="98"/>
            </w:pPr>
            <w:r>
              <w:t>Rappresentare insiemi di dati con</w:t>
            </w:r>
            <w:r>
              <w:rPr>
                <w:spacing w:val="-1"/>
              </w:rPr>
              <w:t xml:space="preserve"> </w:t>
            </w:r>
            <w:r>
              <w:t xml:space="preserve">vari tipi di grafici (anche facendo uso di un foglio </w:t>
            </w:r>
            <w:r>
              <w:rPr>
                <w:spacing w:val="-2"/>
              </w:rPr>
              <w:t>elettronico).</w:t>
            </w:r>
          </w:p>
        </w:tc>
      </w:tr>
    </w:tbl>
    <w:p w:rsidR="004062FE" w:rsidRDefault="00C44524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54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0E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1072" id="docshape2" filled="true" fillcolor="#fdf0e8" stroked="false">
                <v:fill type="solid"/>
                <w10:wrap type="none"/>
              </v:rect>
            </w:pict>
          </mc:Fallback>
        </mc:AlternateContent>
      </w:r>
    </w:p>
    <w:sectPr w:rsidR="004062FE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0FB2"/>
    <w:multiLevelType w:val="hybridMultilevel"/>
    <w:tmpl w:val="AE2E9E96"/>
    <w:lvl w:ilvl="0" w:tplc="65EC7D02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9406D94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43B4A72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B1DE3B46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5D922C3E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8A6011E8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3CE8EB1A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043A8840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95E05798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1">
    <w:nsid w:val="0CDB512E"/>
    <w:multiLevelType w:val="hybridMultilevel"/>
    <w:tmpl w:val="2854A1D0"/>
    <w:lvl w:ilvl="0" w:tplc="49080D7C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59EEF9E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0CFEEBC8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F4BA472C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BA9C7F98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8CC8490C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D1C4CB9C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CA8E33D2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722A2EA6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2">
    <w:nsid w:val="40430711"/>
    <w:multiLevelType w:val="hybridMultilevel"/>
    <w:tmpl w:val="9B9AE146"/>
    <w:lvl w:ilvl="0" w:tplc="F1F4A06E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5C2C324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C9C2B7C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4EF2246E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E74E602C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EAD46B66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85EC406E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2A8A6B24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CDFE24EC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3">
    <w:nsid w:val="4E3876DD"/>
    <w:multiLevelType w:val="hybridMultilevel"/>
    <w:tmpl w:val="7A02021C"/>
    <w:lvl w:ilvl="0" w:tplc="4490A2A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F24BCD8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4500671A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BE0660A6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4FF021BE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BE14AA3A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1EAE5370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542C872C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47200FCC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4">
    <w:nsid w:val="56067A40"/>
    <w:multiLevelType w:val="hybridMultilevel"/>
    <w:tmpl w:val="9328D000"/>
    <w:lvl w:ilvl="0" w:tplc="4EDE2C02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B4D1EE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29BA170A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399EDA06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91D0687E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16AACB7A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BD40FBC0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B138450C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4C2EEB82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5">
    <w:nsid w:val="748C6B1C"/>
    <w:multiLevelType w:val="hybridMultilevel"/>
    <w:tmpl w:val="9E48D9C4"/>
    <w:lvl w:ilvl="0" w:tplc="F7A64B92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347456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7A08E554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8DC669EA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CDC45E30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B3D8F78C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5494172A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1F30F22C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284896AC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6">
    <w:nsid w:val="787F67BF"/>
    <w:multiLevelType w:val="hybridMultilevel"/>
    <w:tmpl w:val="9C481DB0"/>
    <w:lvl w:ilvl="0" w:tplc="2D9E4A9C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B6E6A0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3C02A536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A9C0DD80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FDFE7FDA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727A1AD0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E82A44A0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36F00E44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C908E614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7">
    <w:nsid w:val="7C8251B6"/>
    <w:multiLevelType w:val="hybridMultilevel"/>
    <w:tmpl w:val="D95C1608"/>
    <w:lvl w:ilvl="0" w:tplc="AB44BDF8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F185C86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FAB21AE4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0B90DCDE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D4D8E7CC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418268AA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A72A89D4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1EC0028A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B30A0F9E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62FE"/>
    <w:rsid w:val="00055C48"/>
    <w:rsid w:val="0028198E"/>
    <w:rsid w:val="004062FE"/>
    <w:rsid w:val="00C4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7</cp:revision>
  <cp:lastPrinted>2025-06-18T08:48:00Z</cp:lastPrinted>
  <dcterms:created xsi:type="dcterms:W3CDTF">2025-06-16T09:55:00Z</dcterms:created>
  <dcterms:modified xsi:type="dcterms:W3CDTF">2025-06-18T08:48:00Z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2025-06-16T00:00:00Z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D:20250510232453</vt:lpwstr>
  </property>
</Properties>
</file>